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Calibri" w:hAnsi="Calibri" w:eastAsia="宋体" w:cs="宋体"/>
          <w:b/>
          <w:kern w:val="0"/>
          <w:sz w:val="44"/>
          <w:szCs w:val="44"/>
        </w:rPr>
      </w:pPr>
      <w:r>
        <w:rPr>
          <w:rFonts w:hint="eastAsia" w:ascii="Calibri" w:hAnsi="Calibri" w:eastAsia="宋体" w:cs="宋体"/>
          <w:b/>
          <w:kern w:val="0"/>
          <w:sz w:val="44"/>
          <w:szCs w:val="44"/>
        </w:rPr>
        <w:t>中国科学院亚热带农业生态研究所</w:t>
      </w:r>
    </w:p>
    <w:p>
      <w:pPr>
        <w:widowControl/>
        <w:spacing w:line="560" w:lineRule="exact"/>
        <w:jc w:val="center"/>
        <w:rPr>
          <w:rFonts w:ascii="Calibri" w:hAnsi="Calibri" w:eastAsia="宋体" w:cs="宋体"/>
          <w:b/>
          <w:kern w:val="0"/>
          <w:sz w:val="44"/>
          <w:szCs w:val="44"/>
        </w:rPr>
      </w:pPr>
      <w:r>
        <w:rPr>
          <w:rFonts w:hint="eastAsia" w:ascii="Calibri" w:hAnsi="Calibri" w:eastAsia="宋体" w:cs="宋体"/>
          <w:b/>
          <w:kern w:val="0"/>
          <w:sz w:val="44"/>
          <w:szCs w:val="44"/>
        </w:rPr>
        <w:t>学生安全管理责任书</w:t>
      </w:r>
    </w:p>
    <w:p>
      <w:pPr>
        <w:widowControl/>
        <w:spacing w:line="520" w:lineRule="exact"/>
        <w:jc w:val="left"/>
        <w:rPr>
          <w:rFonts w:ascii="宋体" w:hAnsi="宋体" w:eastAsia="宋体" w:cs="宋体"/>
          <w:color w:val="333333"/>
          <w:kern w:val="0"/>
          <w:szCs w:val="21"/>
        </w:rPr>
      </w:pPr>
    </w:p>
    <w:p>
      <w:pPr>
        <w:widowControl/>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根据研究所安全管理规定，新入所学</w:t>
      </w:r>
      <w:r>
        <w:rPr>
          <w:rFonts w:hint="eastAsia" w:ascii="Times New Roman" w:hAnsi="Times New Roman" w:eastAsia="仿宋_GB2312" w:cs="宋体"/>
          <w:b/>
          <w:kern w:val="0"/>
          <w:sz w:val="30"/>
          <w:szCs w:val="30"/>
        </w:rPr>
        <w:t>生（含统招生、</w:t>
      </w:r>
      <w:r>
        <w:rPr>
          <w:rFonts w:ascii="Times New Roman" w:hAnsi="Times New Roman" w:eastAsia="仿宋_GB2312" w:cs="宋体"/>
          <w:b/>
          <w:kern w:val="0"/>
          <w:sz w:val="30"/>
          <w:szCs w:val="30"/>
        </w:rPr>
        <w:t>联合培养研究生</w:t>
      </w:r>
      <w:r>
        <w:rPr>
          <w:rFonts w:hint="eastAsia" w:ascii="Times New Roman" w:hAnsi="Times New Roman" w:eastAsia="仿宋_GB2312" w:cs="宋体"/>
          <w:b/>
          <w:kern w:val="0"/>
          <w:sz w:val="30"/>
          <w:szCs w:val="30"/>
        </w:rPr>
        <w:t>、实习生）（甲方）</w:t>
      </w:r>
      <w:r>
        <w:rPr>
          <w:rFonts w:hint="eastAsia" w:ascii="Times New Roman" w:hAnsi="Times New Roman" w:eastAsia="仿宋_GB2312" w:cs="宋体"/>
          <w:kern w:val="0"/>
          <w:sz w:val="30"/>
          <w:szCs w:val="30"/>
        </w:rPr>
        <w:t>首次进入实验室，必须与</w:t>
      </w:r>
      <w:r>
        <w:rPr>
          <w:rFonts w:hint="eastAsia" w:ascii="Times New Roman" w:hAnsi="Times New Roman" w:eastAsia="仿宋_GB2312" w:cs="宋体"/>
          <w:b/>
          <w:kern w:val="0"/>
          <w:sz w:val="30"/>
          <w:szCs w:val="30"/>
        </w:rPr>
        <w:t>指导</w:t>
      </w:r>
      <w:r>
        <w:rPr>
          <w:rFonts w:ascii="Times New Roman" w:hAnsi="Times New Roman" w:eastAsia="仿宋_GB2312" w:cs="宋体"/>
          <w:b/>
          <w:kern w:val="0"/>
          <w:sz w:val="30"/>
          <w:szCs w:val="30"/>
        </w:rPr>
        <w:t>老师</w:t>
      </w:r>
      <w:r>
        <w:rPr>
          <w:rFonts w:hint="eastAsia" w:ascii="Times New Roman" w:hAnsi="Times New Roman" w:eastAsia="仿宋_GB2312" w:cs="宋体"/>
          <w:b/>
          <w:kern w:val="0"/>
          <w:sz w:val="30"/>
          <w:szCs w:val="30"/>
        </w:rPr>
        <w:t>（乙方）</w:t>
      </w:r>
      <w:r>
        <w:rPr>
          <w:rFonts w:hint="eastAsia" w:ascii="Times New Roman" w:hAnsi="Times New Roman" w:eastAsia="仿宋_GB2312" w:cs="宋体"/>
          <w:kern w:val="0"/>
          <w:sz w:val="30"/>
          <w:szCs w:val="30"/>
        </w:rPr>
        <w:t>签订本责任书，明确各自在实验室安全管理方面的责任与义务。</w:t>
      </w:r>
    </w:p>
    <w:p>
      <w:pPr>
        <w:autoSpaceDE w:val="0"/>
        <w:autoSpaceDN w:val="0"/>
        <w:adjustRightInd w:val="0"/>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一</w:t>
      </w: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甲</w:t>
      </w:r>
      <w:r>
        <w:rPr>
          <w:rFonts w:ascii="Times New Roman" w:hAnsi="Times New Roman" w:eastAsia="仿宋_GB2312" w:cs="宋体"/>
          <w:kern w:val="0"/>
          <w:sz w:val="30"/>
          <w:szCs w:val="30"/>
        </w:rPr>
        <w:t>、乙双方均应</w:t>
      </w:r>
      <w:r>
        <w:rPr>
          <w:rFonts w:hint="eastAsia" w:ascii="Times New Roman" w:hAnsi="Times New Roman" w:eastAsia="仿宋_GB2312" w:cs="宋体"/>
          <w:kern w:val="0"/>
          <w:sz w:val="30"/>
          <w:szCs w:val="30"/>
        </w:rPr>
        <w:t>树立“安全第一，预防为主”的思想，</w:t>
      </w:r>
      <w:r>
        <w:rPr>
          <w:rFonts w:hint="eastAsia" w:ascii="Times New Roman" w:hAnsi="Times New Roman" w:eastAsia="仿宋_GB2312"/>
          <w:sz w:val="30"/>
          <w:szCs w:val="30"/>
        </w:rPr>
        <w:t>认真学习</w:t>
      </w:r>
      <w:r>
        <w:rPr>
          <w:rFonts w:hint="eastAsia" w:ascii="Times New Roman" w:hAnsi="Times New Roman" w:eastAsia="仿宋_GB2312" w:cs="宋体"/>
          <w:kern w:val="0"/>
          <w:sz w:val="30"/>
          <w:szCs w:val="30"/>
        </w:rPr>
        <w:t>和遵守研究所</w:t>
      </w:r>
      <w:r>
        <w:rPr>
          <w:rFonts w:ascii="Times New Roman" w:hAnsi="Times New Roman" w:eastAsia="仿宋_GB2312" w:cs="宋体"/>
          <w:kern w:val="0"/>
          <w:sz w:val="30"/>
          <w:szCs w:val="30"/>
        </w:rPr>
        <w:t>各</w:t>
      </w:r>
      <w:r>
        <w:rPr>
          <w:rFonts w:hint="eastAsia" w:ascii="Times New Roman" w:hAnsi="Times New Roman" w:eastAsia="仿宋_GB2312" w:cs="宋体"/>
          <w:kern w:val="0"/>
          <w:sz w:val="30"/>
          <w:szCs w:val="30"/>
        </w:rPr>
        <w:t>项安全管理规章制度，乙方是学生管理的直接责任者和第一责任人。甲方应自觉学习安全知识，按要求参加研究</w:t>
      </w:r>
      <w:bookmarkStart w:id="0" w:name="_GoBack"/>
      <w:bookmarkEnd w:id="0"/>
      <w:r>
        <w:rPr>
          <w:rFonts w:hint="eastAsia" w:ascii="Times New Roman" w:hAnsi="Times New Roman" w:eastAsia="仿宋_GB2312" w:cs="宋体"/>
          <w:kern w:val="0"/>
          <w:sz w:val="30"/>
          <w:szCs w:val="30"/>
        </w:rPr>
        <w:t>所和实验室举办的各类安全教育、培训，不断提高安全意识和安全技能。</w:t>
      </w:r>
    </w:p>
    <w:p>
      <w:pPr>
        <w:widowControl/>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Calibri"/>
          <w:kern w:val="0"/>
          <w:sz w:val="30"/>
          <w:szCs w:val="30"/>
        </w:rPr>
        <w:t>二、</w:t>
      </w:r>
      <w:r>
        <w:rPr>
          <w:rFonts w:hint="eastAsia" w:ascii="Times New Roman" w:hAnsi="Times New Roman" w:eastAsia="仿宋_GB2312" w:cs="宋体"/>
          <w:kern w:val="0"/>
          <w:sz w:val="30"/>
          <w:szCs w:val="30"/>
        </w:rPr>
        <w:t>甲方在进入实验室前，必须接受乙方或</w:t>
      </w:r>
      <w:r>
        <w:rPr>
          <w:rFonts w:ascii="Times New Roman" w:hAnsi="Times New Roman" w:eastAsia="仿宋_GB2312" w:cs="宋体"/>
          <w:kern w:val="0"/>
          <w:sz w:val="30"/>
          <w:szCs w:val="30"/>
        </w:rPr>
        <w:t>其授权的安全员</w:t>
      </w:r>
      <w:r>
        <w:rPr>
          <w:rFonts w:hint="eastAsia" w:ascii="Times New Roman" w:hAnsi="Times New Roman" w:eastAsia="仿宋_GB2312" w:cs="宋体"/>
          <w:kern w:val="0"/>
          <w:sz w:val="30"/>
          <w:szCs w:val="30"/>
        </w:rPr>
        <w:t>进行的实验室安全教育。</w:t>
      </w:r>
    </w:p>
    <w:p>
      <w:pPr>
        <w:widowControl/>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Calibri"/>
          <w:kern w:val="0"/>
          <w:sz w:val="30"/>
          <w:szCs w:val="30"/>
        </w:rPr>
        <w:t>三、</w:t>
      </w:r>
      <w:r>
        <w:rPr>
          <w:rFonts w:hint="eastAsia" w:ascii="Times New Roman" w:hAnsi="Times New Roman" w:eastAsia="仿宋_GB2312" w:cs="宋体"/>
          <w:kern w:val="0"/>
          <w:sz w:val="30"/>
          <w:szCs w:val="30"/>
        </w:rPr>
        <w:t>乙方必须要求甲方全文学习中科院亚热带农业生态研究所野外考察制度、实验室安全制度、实验室使用条例、易制毒和易制爆化学品管理办法、</w:t>
      </w:r>
      <w:r>
        <w:rPr>
          <w:rFonts w:ascii="Times New Roman" w:hAnsi="Times New Roman" w:eastAsia="仿宋_GB2312" w:cs="宋体"/>
          <w:color w:val="FF0000"/>
          <w:kern w:val="0"/>
          <w:sz w:val="30"/>
          <w:szCs w:val="30"/>
        </w:rPr>
        <w:t>危废化学品安全管理规定</w:t>
      </w: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本实验室的安全管理</w:t>
      </w:r>
      <w:r>
        <w:rPr>
          <w:rFonts w:ascii="Times New Roman" w:hAnsi="Times New Roman" w:eastAsia="仿宋_GB2312" w:cs="宋体"/>
          <w:kern w:val="0"/>
          <w:sz w:val="30"/>
          <w:szCs w:val="30"/>
        </w:rPr>
        <w:t>制度</w:t>
      </w:r>
      <w:r>
        <w:rPr>
          <w:rFonts w:hint="eastAsia" w:ascii="Times New Roman" w:hAnsi="Times New Roman" w:eastAsia="仿宋_GB2312" w:cs="宋体"/>
          <w:kern w:val="0"/>
          <w:sz w:val="30"/>
          <w:szCs w:val="30"/>
        </w:rPr>
        <w:t>及</w:t>
      </w:r>
      <w:r>
        <w:rPr>
          <w:rFonts w:ascii="Times New Roman" w:hAnsi="Times New Roman" w:eastAsia="仿宋_GB2312" w:cs="宋体"/>
          <w:kern w:val="0"/>
          <w:sz w:val="30"/>
          <w:szCs w:val="30"/>
        </w:rPr>
        <w:t>操作规程</w:t>
      </w:r>
      <w:r>
        <w:rPr>
          <w:rFonts w:hint="eastAsia" w:ascii="Times New Roman" w:hAnsi="Times New Roman" w:eastAsia="仿宋_GB2312" w:cs="宋体"/>
          <w:kern w:val="0"/>
          <w:sz w:val="30"/>
          <w:szCs w:val="30"/>
        </w:rPr>
        <w:t>等相关规章制度。</w:t>
      </w:r>
    </w:p>
    <w:p>
      <w:pPr>
        <w:widowControl/>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Calibri"/>
          <w:kern w:val="0"/>
          <w:sz w:val="30"/>
          <w:szCs w:val="30"/>
        </w:rPr>
        <w:t>四、</w:t>
      </w:r>
      <w:r>
        <w:rPr>
          <w:rFonts w:hint="eastAsia" w:ascii="Times New Roman" w:hAnsi="Times New Roman" w:eastAsia="仿宋_GB2312" w:cs="宋体"/>
          <w:kern w:val="0"/>
          <w:sz w:val="30"/>
          <w:szCs w:val="30"/>
        </w:rPr>
        <w:t>乙方必须带领甲方熟悉实验室环境，熟悉消防、</w:t>
      </w:r>
      <w:r>
        <w:rPr>
          <w:rFonts w:ascii="Times New Roman" w:hAnsi="Times New Roman" w:eastAsia="仿宋_GB2312" w:cs="宋体"/>
          <w:kern w:val="0"/>
          <w:sz w:val="30"/>
          <w:szCs w:val="30"/>
        </w:rPr>
        <w:t>喷淋设施</w:t>
      </w:r>
      <w:r>
        <w:rPr>
          <w:rFonts w:hint="eastAsia" w:ascii="Times New Roman" w:hAnsi="Times New Roman" w:eastAsia="仿宋_GB2312" w:cs="宋体"/>
          <w:kern w:val="0"/>
          <w:sz w:val="30"/>
          <w:szCs w:val="30"/>
        </w:rPr>
        <w:t>及</w:t>
      </w:r>
      <w:r>
        <w:rPr>
          <w:rFonts w:ascii="Times New Roman" w:hAnsi="Times New Roman" w:eastAsia="仿宋_GB2312" w:cs="宋体"/>
          <w:kern w:val="0"/>
          <w:sz w:val="30"/>
          <w:szCs w:val="30"/>
        </w:rPr>
        <w:t>小型</w:t>
      </w:r>
      <w:r>
        <w:rPr>
          <w:rFonts w:hint="eastAsia" w:ascii="Times New Roman" w:hAnsi="Times New Roman" w:eastAsia="仿宋_GB2312" w:cs="宋体"/>
          <w:kern w:val="0"/>
          <w:sz w:val="30"/>
          <w:szCs w:val="30"/>
        </w:rPr>
        <w:t>实验设备的</w:t>
      </w:r>
      <w:r>
        <w:rPr>
          <w:rFonts w:ascii="Times New Roman" w:hAnsi="Times New Roman" w:eastAsia="仿宋_GB2312" w:cs="宋体"/>
          <w:kern w:val="0"/>
          <w:sz w:val="30"/>
          <w:szCs w:val="30"/>
        </w:rPr>
        <w:t>使用</w:t>
      </w:r>
      <w:r>
        <w:rPr>
          <w:rFonts w:hint="eastAsia" w:ascii="Times New Roman" w:hAnsi="Times New Roman" w:eastAsia="仿宋_GB2312" w:cs="宋体"/>
          <w:kern w:val="0"/>
          <w:sz w:val="30"/>
          <w:szCs w:val="30"/>
        </w:rPr>
        <w:t>以及易制毒</w:t>
      </w:r>
      <w:r>
        <w:rPr>
          <w:rFonts w:ascii="Times New Roman" w:hAnsi="Times New Roman" w:eastAsia="仿宋_GB2312" w:cs="宋体"/>
          <w:kern w:val="0"/>
          <w:sz w:val="30"/>
          <w:szCs w:val="30"/>
        </w:rPr>
        <w:t>、易制爆</w:t>
      </w:r>
      <w:r>
        <w:rPr>
          <w:rFonts w:hint="eastAsia" w:ascii="Times New Roman" w:hAnsi="Times New Roman" w:eastAsia="仿宋_GB2312" w:cs="宋体"/>
          <w:kern w:val="0"/>
          <w:sz w:val="30"/>
          <w:szCs w:val="30"/>
        </w:rPr>
        <w:t>试剂等</w:t>
      </w:r>
      <w:r>
        <w:rPr>
          <w:rFonts w:ascii="Times New Roman" w:hAnsi="Times New Roman" w:eastAsia="仿宋_GB2312" w:cs="宋体"/>
          <w:kern w:val="0"/>
          <w:sz w:val="30"/>
          <w:szCs w:val="30"/>
        </w:rPr>
        <w:t>危化品的管理</w:t>
      </w:r>
      <w:r>
        <w:rPr>
          <w:rFonts w:hint="eastAsia" w:ascii="Times New Roman" w:hAnsi="Times New Roman" w:eastAsia="仿宋_GB2312" w:cs="宋体"/>
          <w:kern w:val="0"/>
          <w:sz w:val="30"/>
          <w:szCs w:val="30"/>
        </w:rPr>
        <w:t>要求等，重点介绍实验室内有毒、有害、易燃、易爆的危险试剂和具潜在危险的实验、设施、设备，以及发生危险时的应急处置方法。</w:t>
      </w:r>
    </w:p>
    <w:p>
      <w:pPr>
        <w:widowControl/>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五</w:t>
      </w: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甲方</w:t>
      </w:r>
      <w:r>
        <w:rPr>
          <w:rFonts w:ascii="Times New Roman" w:hAnsi="Times New Roman" w:eastAsia="仿宋_GB2312" w:cs="宋体"/>
          <w:kern w:val="0"/>
          <w:sz w:val="30"/>
          <w:szCs w:val="30"/>
        </w:rPr>
        <w:t>在</w:t>
      </w:r>
      <w:r>
        <w:rPr>
          <w:rFonts w:hint="eastAsia" w:ascii="Times New Roman" w:hAnsi="Times New Roman" w:eastAsia="仿宋_GB2312" w:cs="宋体"/>
          <w:kern w:val="0"/>
          <w:sz w:val="30"/>
          <w:szCs w:val="30"/>
        </w:rPr>
        <w:t>开展实验前应制定实验方案，充分了解实验过程中的可能风险；进行实验期间应穿戴好实验服</w:t>
      </w:r>
      <w:r>
        <w:rPr>
          <w:rFonts w:ascii="Times New Roman" w:hAnsi="Times New Roman" w:eastAsia="仿宋_GB2312" w:cs="宋体"/>
          <w:kern w:val="0"/>
          <w:sz w:val="30"/>
          <w:szCs w:val="30"/>
        </w:rPr>
        <w:t>和防护用</w:t>
      </w:r>
      <w:r>
        <w:rPr>
          <w:rFonts w:hint="eastAsia" w:ascii="Times New Roman" w:hAnsi="Times New Roman" w:eastAsia="仿宋_GB2312" w:cs="宋体"/>
          <w:kern w:val="0"/>
          <w:sz w:val="30"/>
          <w:szCs w:val="30"/>
        </w:rPr>
        <w:t>具，做好个人防护，</w:t>
      </w:r>
      <w:r>
        <w:rPr>
          <w:rFonts w:ascii="Times New Roman" w:hAnsi="Times New Roman" w:eastAsia="仿宋_GB2312" w:cs="宋体"/>
          <w:kern w:val="0"/>
          <w:sz w:val="30"/>
          <w:szCs w:val="30"/>
        </w:rPr>
        <w:t>遵守实验室安全管理制度</w:t>
      </w:r>
      <w:r>
        <w:rPr>
          <w:rFonts w:hint="eastAsia" w:ascii="Times New Roman" w:hAnsi="Times New Roman" w:eastAsia="仿宋_GB2312" w:cs="宋体"/>
          <w:kern w:val="0"/>
          <w:sz w:val="30"/>
          <w:szCs w:val="30"/>
        </w:rPr>
        <w:t>及各项</w:t>
      </w:r>
      <w:r>
        <w:rPr>
          <w:rFonts w:ascii="Times New Roman" w:hAnsi="Times New Roman" w:eastAsia="仿宋_GB2312" w:cs="宋体"/>
          <w:kern w:val="0"/>
          <w:sz w:val="30"/>
          <w:szCs w:val="30"/>
        </w:rPr>
        <w:t>安全操作规程。</w:t>
      </w:r>
      <w:r>
        <w:rPr>
          <w:rFonts w:ascii="Times New Roman" w:hAnsi="Times New Roman" w:eastAsia="仿宋_GB2312" w:cs="宋体"/>
          <w:color w:val="FF0000"/>
          <w:kern w:val="0"/>
          <w:sz w:val="30"/>
          <w:szCs w:val="30"/>
        </w:rPr>
        <w:t>离开实验场所</w:t>
      </w:r>
      <w:r>
        <w:rPr>
          <w:rFonts w:hint="eastAsia" w:ascii="Times New Roman" w:hAnsi="Times New Roman" w:eastAsia="仿宋_GB2312" w:cs="宋体"/>
          <w:color w:val="FF0000"/>
          <w:kern w:val="0"/>
          <w:sz w:val="30"/>
          <w:szCs w:val="30"/>
        </w:rPr>
        <w:t>时禁止</w:t>
      </w:r>
      <w:r>
        <w:rPr>
          <w:rFonts w:ascii="Times New Roman" w:hAnsi="Times New Roman" w:eastAsia="仿宋_GB2312" w:cs="宋体"/>
          <w:color w:val="FF0000"/>
          <w:kern w:val="0"/>
          <w:sz w:val="30"/>
          <w:szCs w:val="30"/>
        </w:rPr>
        <w:t>穿着实验服</w:t>
      </w:r>
      <w:r>
        <w:rPr>
          <w:rFonts w:hint="eastAsia" w:ascii="Times New Roman" w:hAnsi="Times New Roman" w:eastAsia="仿宋_GB2312" w:cs="宋体"/>
          <w:color w:val="FF0000"/>
          <w:kern w:val="0"/>
          <w:sz w:val="30"/>
          <w:szCs w:val="30"/>
        </w:rPr>
        <w:t>，</w:t>
      </w:r>
      <w:r>
        <w:rPr>
          <w:rFonts w:ascii="Times New Roman" w:hAnsi="Times New Roman" w:eastAsia="仿宋_GB2312" w:cs="宋体"/>
          <w:color w:val="FF0000"/>
          <w:kern w:val="0"/>
          <w:sz w:val="30"/>
          <w:szCs w:val="30"/>
        </w:rPr>
        <w:t>禁止戴手套触摸</w:t>
      </w:r>
      <w:r>
        <w:rPr>
          <w:rFonts w:hint="eastAsia" w:ascii="Times New Roman" w:hAnsi="Times New Roman" w:eastAsia="仿宋_GB2312" w:cs="宋体"/>
          <w:color w:val="FF0000"/>
          <w:kern w:val="0"/>
          <w:sz w:val="30"/>
          <w:szCs w:val="30"/>
        </w:rPr>
        <w:t>电梯</w:t>
      </w:r>
      <w:r>
        <w:rPr>
          <w:rFonts w:ascii="Times New Roman" w:hAnsi="Times New Roman" w:eastAsia="仿宋_GB2312" w:cs="宋体"/>
          <w:color w:val="FF0000"/>
          <w:kern w:val="0"/>
          <w:sz w:val="30"/>
          <w:szCs w:val="30"/>
        </w:rPr>
        <w:t>、办公室门锁等</w:t>
      </w:r>
      <w:r>
        <w:rPr>
          <w:rFonts w:hint="eastAsia" w:ascii="Times New Roman" w:hAnsi="Times New Roman" w:eastAsia="仿宋_GB2312" w:cs="宋体"/>
          <w:color w:val="FF0000"/>
          <w:kern w:val="0"/>
          <w:sz w:val="30"/>
          <w:szCs w:val="30"/>
        </w:rPr>
        <w:t>实验区域</w:t>
      </w:r>
      <w:r>
        <w:rPr>
          <w:rFonts w:ascii="Times New Roman" w:hAnsi="Times New Roman" w:eastAsia="仿宋_GB2312" w:cs="宋体"/>
          <w:color w:val="FF0000"/>
          <w:kern w:val="0"/>
          <w:sz w:val="30"/>
          <w:szCs w:val="30"/>
        </w:rPr>
        <w:t>外</w:t>
      </w:r>
      <w:r>
        <w:rPr>
          <w:rFonts w:hint="eastAsia" w:ascii="Times New Roman" w:hAnsi="Times New Roman" w:eastAsia="仿宋_GB2312" w:cs="宋体"/>
          <w:color w:val="FF0000"/>
          <w:kern w:val="0"/>
          <w:sz w:val="30"/>
          <w:szCs w:val="30"/>
        </w:rPr>
        <w:t>设施</w:t>
      </w:r>
      <w:r>
        <w:rPr>
          <w:rFonts w:ascii="Times New Roman" w:hAnsi="Times New Roman" w:eastAsia="仿宋_GB2312" w:cs="宋体"/>
          <w:color w:val="FF0000"/>
          <w:kern w:val="0"/>
          <w:sz w:val="30"/>
          <w:szCs w:val="30"/>
        </w:rPr>
        <w:t>。</w:t>
      </w:r>
    </w:p>
    <w:p>
      <w:pPr>
        <w:autoSpaceDE w:val="0"/>
        <w:autoSpaceDN w:val="0"/>
        <w:adjustRightInd w:val="0"/>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六</w:t>
      </w: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甲方在开展易燃易爆、有毒有害、高压高温、放射性、感染性等具有危险性的实验前，拟订的实验方案经乙方确认批准后方予以实施。</w:t>
      </w:r>
    </w:p>
    <w:p>
      <w:pPr>
        <w:autoSpaceDE w:val="0"/>
        <w:autoSpaceDN w:val="0"/>
        <w:adjustRightInd w:val="0"/>
        <w:spacing w:line="560" w:lineRule="exact"/>
        <w:ind w:firstLine="600" w:firstLineChars="200"/>
        <w:jc w:val="left"/>
        <w:rPr>
          <w:rFonts w:ascii="Times New Roman" w:hAnsi="Times New Roman" w:eastAsia="仿宋_GB2312" w:cs="宋体"/>
          <w:color w:val="FF0000"/>
          <w:kern w:val="0"/>
          <w:sz w:val="30"/>
          <w:szCs w:val="30"/>
        </w:rPr>
      </w:pPr>
      <w:r>
        <w:rPr>
          <w:rFonts w:ascii="Times New Roman" w:hAnsi="Times New Roman" w:eastAsia="仿宋_GB2312" w:cs="宋体"/>
          <w:color w:val="FF0000"/>
          <w:kern w:val="0"/>
          <w:sz w:val="30"/>
          <w:szCs w:val="30"/>
        </w:rPr>
        <w:t>七、甲方应遵守《危废化学品安全管理规定》，应将危险废液、固体废物等</w:t>
      </w:r>
      <w:r>
        <w:rPr>
          <w:rFonts w:hint="eastAsia" w:ascii="Times New Roman" w:hAnsi="Times New Roman" w:eastAsia="仿宋_GB2312" w:cs="宋体"/>
          <w:color w:val="FF0000"/>
          <w:kern w:val="0"/>
          <w:sz w:val="30"/>
          <w:szCs w:val="30"/>
        </w:rPr>
        <w:t>分类收集</w:t>
      </w:r>
      <w:r>
        <w:rPr>
          <w:rFonts w:ascii="Times New Roman" w:hAnsi="Times New Roman" w:eastAsia="仿宋_GB2312" w:cs="宋体"/>
          <w:color w:val="FF0000"/>
          <w:kern w:val="0"/>
          <w:sz w:val="30"/>
          <w:szCs w:val="30"/>
        </w:rPr>
        <w:t>到指定收集点。不得违规把化学药剂、液体、容器等排放到生活垃圾收集处</w:t>
      </w:r>
      <w:r>
        <w:rPr>
          <w:rFonts w:hint="eastAsia" w:ascii="Times New Roman" w:hAnsi="Times New Roman" w:eastAsia="仿宋_GB2312" w:cs="宋体"/>
          <w:color w:val="FF0000"/>
          <w:kern w:val="0"/>
          <w:sz w:val="30"/>
          <w:szCs w:val="30"/>
        </w:rPr>
        <w:t>。</w:t>
      </w:r>
      <w:r>
        <w:rPr>
          <w:rFonts w:ascii="Times New Roman" w:hAnsi="Times New Roman" w:eastAsia="仿宋_GB2312" w:cs="宋体"/>
          <w:color w:val="FF0000"/>
          <w:kern w:val="0"/>
          <w:sz w:val="30"/>
          <w:szCs w:val="30"/>
        </w:rPr>
        <w:t xml:space="preserve"> </w:t>
      </w:r>
    </w:p>
    <w:p>
      <w:pPr>
        <w:autoSpaceDE w:val="0"/>
        <w:autoSpaceDN w:val="0"/>
        <w:adjustRightInd w:val="0"/>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八</w:t>
      </w:r>
      <w:r>
        <w:rPr>
          <w:rFonts w:ascii="Times New Roman" w:hAnsi="Times New Roman" w:eastAsia="仿宋_GB2312" w:cs="宋体"/>
          <w:kern w:val="0"/>
          <w:sz w:val="30"/>
          <w:szCs w:val="30"/>
        </w:rPr>
        <w:t>、</w:t>
      </w:r>
      <w:r>
        <w:rPr>
          <w:rFonts w:ascii="Times New Roman" w:hAnsi="Times New Roman" w:eastAsia="仿宋_GB2312" w:cs="宋体"/>
          <w:color w:val="FF0000"/>
          <w:kern w:val="0"/>
          <w:sz w:val="30"/>
          <w:szCs w:val="30"/>
        </w:rPr>
        <w:t>甲方应熟悉《实验室安全应急预案》内容，当</w:t>
      </w:r>
      <w:r>
        <w:rPr>
          <w:rFonts w:hint="eastAsia" w:ascii="Times New Roman" w:hAnsi="Times New Roman" w:eastAsia="仿宋_GB2312" w:cs="宋体"/>
          <w:kern w:val="0"/>
          <w:sz w:val="30"/>
          <w:szCs w:val="30"/>
        </w:rPr>
        <w:t>实验时发生安全事故，甲方</w:t>
      </w:r>
      <w:r>
        <w:rPr>
          <w:rFonts w:ascii="Times New Roman" w:hAnsi="Times New Roman" w:eastAsia="仿宋_GB2312" w:cs="宋体"/>
          <w:kern w:val="0"/>
          <w:sz w:val="30"/>
          <w:szCs w:val="30"/>
        </w:rPr>
        <w:t>应</w:t>
      </w:r>
      <w:r>
        <w:rPr>
          <w:rFonts w:hint="eastAsia" w:ascii="Times New Roman" w:hAnsi="Times New Roman" w:eastAsia="仿宋_GB2312" w:cs="宋体"/>
          <w:kern w:val="0"/>
          <w:sz w:val="30"/>
          <w:szCs w:val="30"/>
        </w:rPr>
        <w:t>正确应对，并保护事故现场，及时向乙方</w:t>
      </w:r>
      <w:r>
        <w:rPr>
          <w:rFonts w:ascii="Times New Roman" w:hAnsi="Times New Roman" w:eastAsia="仿宋_GB2312" w:cs="宋体"/>
          <w:kern w:val="0"/>
          <w:sz w:val="30"/>
          <w:szCs w:val="30"/>
        </w:rPr>
        <w:t>或</w:t>
      </w:r>
      <w:r>
        <w:rPr>
          <w:rFonts w:hint="eastAsia" w:ascii="Times New Roman" w:hAnsi="Times New Roman" w:eastAsia="仿宋_GB2312" w:cs="宋体"/>
          <w:kern w:val="0"/>
          <w:sz w:val="30"/>
          <w:szCs w:val="30"/>
        </w:rPr>
        <w:t>实验室安全员报告。</w:t>
      </w:r>
    </w:p>
    <w:p>
      <w:pPr>
        <w:autoSpaceDE w:val="0"/>
        <w:autoSpaceDN w:val="0"/>
        <w:adjustRightInd w:val="0"/>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九、开展野外科考应严格执行审批，乙方事前应做好野外科考安全教育、工作计划及应急预案，甲方在外必须服从安排，不得擅自行动。</w:t>
      </w:r>
    </w:p>
    <w:p>
      <w:pPr>
        <w:widowControl/>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十</w:t>
      </w: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甲方因违反安全管理规定而造成事故，甲方将承担全部责任。</w:t>
      </w:r>
    </w:p>
    <w:p>
      <w:pPr>
        <w:widowControl/>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Calibri"/>
          <w:kern w:val="0"/>
          <w:sz w:val="30"/>
          <w:szCs w:val="30"/>
        </w:rPr>
        <w:t>十一、</w:t>
      </w:r>
      <w:r>
        <w:rPr>
          <w:rFonts w:hint="eastAsia" w:ascii="Times New Roman" w:hAnsi="Times New Roman" w:eastAsia="仿宋_GB2312" w:cs="宋体"/>
          <w:kern w:val="0"/>
          <w:sz w:val="30"/>
          <w:szCs w:val="30"/>
        </w:rPr>
        <w:t>因乙方未对甲方进行实验室安全教育而造成事故，乙方将承担相应的责任。</w:t>
      </w:r>
    </w:p>
    <w:p>
      <w:pPr>
        <w:widowControl/>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十二</w:t>
      </w: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本责任书有效期</w:t>
      </w:r>
      <w:r>
        <w:rPr>
          <w:rFonts w:ascii="Times New Roman" w:hAnsi="Times New Roman" w:eastAsia="仿宋_GB2312" w:cs="宋体"/>
          <w:kern w:val="0"/>
          <w:sz w:val="30"/>
          <w:szCs w:val="30"/>
        </w:rPr>
        <w:t>至甲方完成学业、办理离所手续后</w:t>
      </w:r>
      <w:r>
        <w:rPr>
          <w:rFonts w:hint="eastAsia" w:ascii="Times New Roman" w:hAnsi="Times New Roman" w:eastAsia="仿宋_GB2312" w:cs="宋体"/>
          <w:kern w:val="0"/>
          <w:sz w:val="30"/>
          <w:szCs w:val="30"/>
        </w:rPr>
        <w:t>自动</w:t>
      </w:r>
      <w:r>
        <w:rPr>
          <w:rFonts w:ascii="Times New Roman" w:hAnsi="Times New Roman" w:eastAsia="仿宋_GB2312" w:cs="宋体"/>
          <w:kern w:val="0"/>
          <w:sz w:val="30"/>
          <w:szCs w:val="30"/>
        </w:rPr>
        <w:t>终止。</w:t>
      </w:r>
      <w:r>
        <w:rPr>
          <w:rFonts w:hint="eastAsia" w:ascii="Times New Roman" w:hAnsi="Times New Roman" w:eastAsia="仿宋_GB2312" w:cs="宋体"/>
          <w:kern w:val="0"/>
          <w:sz w:val="30"/>
          <w:szCs w:val="30"/>
        </w:rPr>
        <w:t>若甲方</w:t>
      </w:r>
      <w:r>
        <w:rPr>
          <w:rFonts w:ascii="Times New Roman" w:hAnsi="Times New Roman" w:eastAsia="仿宋_GB2312" w:cs="宋体"/>
          <w:kern w:val="0"/>
          <w:sz w:val="30"/>
          <w:szCs w:val="30"/>
        </w:rPr>
        <w:t>在所攻读期间因</w:t>
      </w:r>
      <w:r>
        <w:rPr>
          <w:rFonts w:hint="eastAsia" w:ascii="Times New Roman" w:hAnsi="Times New Roman" w:eastAsia="仿宋_GB2312" w:cs="宋体"/>
          <w:kern w:val="0"/>
          <w:sz w:val="30"/>
          <w:szCs w:val="30"/>
        </w:rPr>
        <w:t>故</w:t>
      </w:r>
      <w:r>
        <w:rPr>
          <w:rFonts w:ascii="Times New Roman" w:hAnsi="Times New Roman" w:eastAsia="仿宋_GB2312" w:cs="宋体"/>
          <w:kern w:val="0"/>
          <w:sz w:val="30"/>
          <w:szCs w:val="30"/>
        </w:rPr>
        <w:t>更换指导老师的，则应与变更后的指导老师重新签订安全责任书。</w:t>
      </w:r>
    </w:p>
    <w:p>
      <w:pPr>
        <w:widowControl/>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十三</w:t>
      </w: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本责任书</w:t>
      </w:r>
      <w:r>
        <w:rPr>
          <w:rFonts w:ascii="Times New Roman" w:hAnsi="Times New Roman" w:eastAsia="仿宋_GB2312" w:cs="宋体"/>
          <w:kern w:val="0"/>
          <w:sz w:val="30"/>
          <w:szCs w:val="30"/>
        </w:rPr>
        <w:t>一式4份，</w:t>
      </w:r>
      <w:r>
        <w:rPr>
          <w:rFonts w:hint="eastAsia" w:ascii="Times New Roman" w:hAnsi="Times New Roman" w:eastAsia="仿宋_GB2312" w:cs="宋体"/>
          <w:kern w:val="0"/>
          <w:sz w:val="30"/>
          <w:szCs w:val="30"/>
        </w:rPr>
        <w:t>双方</w:t>
      </w:r>
      <w:r>
        <w:rPr>
          <w:rFonts w:ascii="Times New Roman" w:hAnsi="Times New Roman" w:eastAsia="仿宋_GB2312" w:cs="宋体"/>
          <w:kern w:val="0"/>
          <w:sz w:val="30"/>
          <w:szCs w:val="30"/>
        </w:rPr>
        <w:t>签字后生效。</w:t>
      </w:r>
      <w:r>
        <w:rPr>
          <w:rFonts w:hint="eastAsia" w:ascii="Times New Roman" w:hAnsi="Times New Roman" w:eastAsia="仿宋_GB2312" w:cs="宋体"/>
          <w:kern w:val="0"/>
          <w:sz w:val="30"/>
          <w:szCs w:val="30"/>
        </w:rPr>
        <w:t>甲、乙</w:t>
      </w:r>
      <w:r>
        <w:rPr>
          <w:rFonts w:ascii="Times New Roman" w:hAnsi="Times New Roman" w:eastAsia="仿宋_GB2312" w:cs="宋体"/>
          <w:kern w:val="0"/>
          <w:sz w:val="30"/>
          <w:szCs w:val="30"/>
        </w:rPr>
        <w:t>双方各</w:t>
      </w:r>
      <w:r>
        <w:rPr>
          <w:rFonts w:hint="eastAsia" w:ascii="Times New Roman" w:hAnsi="Times New Roman" w:eastAsia="仿宋_GB2312" w:cs="宋体"/>
          <w:kern w:val="0"/>
          <w:sz w:val="30"/>
          <w:szCs w:val="30"/>
        </w:rPr>
        <w:t>执</w:t>
      </w:r>
      <w:r>
        <w:rPr>
          <w:rFonts w:ascii="Times New Roman" w:hAnsi="Times New Roman" w:eastAsia="仿宋_GB2312" w:cs="宋体"/>
          <w:kern w:val="0"/>
          <w:sz w:val="30"/>
          <w:szCs w:val="30"/>
        </w:rPr>
        <w:t>1份，</w:t>
      </w:r>
      <w:r>
        <w:rPr>
          <w:rFonts w:hint="eastAsia" w:ascii="Times New Roman" w:hAnsi="Times New Roman" w:eastAsia="仿宋_GB2312" w:cs="宋体"/>
          <w:kern w:val="0"/>
          <w:sz w:val="30"/>
          <w:szCs w:val="30"/>
        </w:rPr>
        <w:t>提交研究生部、研究室</w:t>
      </w:r>
      <w:r>
        <w:rPr>
          <w:rFonts w:ascii="Times New Roman" w:hAnsi="Times New Roman" w:eastAsia="仿宋_GB2312" w:cs="宋体"/>
          <w:kern w:val="0"/>
          <w:sz w:val="30"/>
          <w:szCs w:val="30"/>
        </w:rPr>
        <w:t>安全员</w:t>
      </w:r>
      <w:r>
        <w:rPr>
          <w:rFonts w:hint="eastAsia" w:ascii="Times New Roman" w:hAnsi="Times New Roman" w:eastAsia="仿宋_GB2312" w:cs="宋体"/>
          <w:kern w:val="0"/>
          <w:sz w:val="30"/>
          <w:szCs w:val="30"/>
        </w:rPr>
        <w:t>各</w:t>
      </w:r>
      <w:r>
        <w:rPr>
          <w:rFonts w:ascii="Times New Roman" w:hAnsi="Times New Roman" w:eastAsia="仿宋_GB2312" w:cs="宋体"/>
          <w:kern w:val="0"/>
          <w:sz w:val="30"/>
          <w:szCs w:val="30"/>
        </w:rPr>
        <w:t>存档</w:t>
      </w:r>
      <w:r>
        <w:rPr>
          <w:rFonts w:hint="eastAsia" w:ascii="Times New Roman" w:hAnsi="Times New Roman" w:eastAsia="仿宋_GB2312" w:cs="宋体"/>
          <w:kern w:val="0"/>
          <w:sz w:val="30"/>
          <w:szCs w:val="30"/>
        </w:rPr>
        <w:t>1</w:t>
      </w:r>
      <w:r>
        <w:rPr>
          <w:rFonts w:ascii="Times New Roman" w:hAnsi="Times New Roman" w:eastAsia="仿宋_GB2312" w:cs="宋体"/>
          <w:kern w:val="0"/>
          <w:sz w:val="30"/>
          <w:szCs w:val="30"/>
        </w:rPr>
        <w:t>份</w:t>
      </w:r>
      <w:r>
        <w:rPr>
          <w:rFonts w:hint="eastAsia" w:ascii="Times New Roman" w:hAnsi="Times New Roman" w:eastAsia="仿宋_GB2312" w:cs="宋体"/>
          <w:kern w:val="0"/>
          <w:sz w:val="30"/>
          <w:szCs w:val="30"/>
        </w:rPr>
        <w:t>。</w:t>
      </w:r>
    </w:p>
    <w:p>
      <w:pPr>
        <w:widowControl/>
        <w:spacing w:line="560" w:lineRule="exact"/>
        <w:ind w:firstLine="600" w:firstLineChars="200"/>
        <w:jc w:val="left"/>
        <w:rPr>
          <w:rFonts w:ascii="Times New Roman" w:hAnsi="Times New Roman" w:eastAsia="仿宋_GB2312" w:cs="宋体"/>
          <w:kern w:val="0"/>
          <w:sz w:val="30"/>
          <w:szCs w:val="30"/>
        </w:rPr>
      </w:pPr>
    </w:p>
    <w:p>
      <w:pPr>
        <w:widowControl/>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所在</w:t>
      </w:r>
      <w:r>
        <w:rPr>
          <w:rFonts w:ascii="Times New Roman" w:hAnsi="Times New Roman" w:eastAsia="仿宋_GB2312" w:cs="宋体"/>
          <w:kern w:val="0"/>
          <w:sz w:val="30"/>
          <w:szCs w:val="30"/>
        </w:rPr>
        <w:t>研究室</w:t>
      </w:r>
      <w:r>
        <w:rPr>
          <w:rFonts w:hint="eastAsia" w:ascii="Times New Roman" w:hAnsi="Times New Roman" w:eastAsia="仿宋_GB2312" w:cs="宋体"/>
          <w:kern w:val="0"/>
          <w:sz w:val="30"/>
          <w:szCs w:val="30"/>
        </w:rPr>
        <w:t>名称</w:t>
      </w: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u w:val="single"/>
        </w:rPr>
        <w:t xml:space="preserve">                                   </w:t>
      </w:r>
    </w:p>
    <w:p>
      <w:pPr>
        <w:widowControl/>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 xml:space="preserve">学生（甲方）：（签字）                 </w:t>
      </w:r>
    </w:p>
    <w:p>
      <w:pPr>
        <w:widowControl/>
        <w:spacing w:line="560" w:lineRule="exact"/>
        <w:ind w:firstLine="6900" w:firstLineChars="230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 xml:space="preserve">年 </w:t>
      </w:r>
      <w:r>
        <w:rPr>
          <w:rFonts w:ascii="Times New Roman" w:hAnsi="Times New Roman" w:eastAsia="仿宋_GB2312" w:cs="宋体"/>
          <w:kern w:val="0"/>
          <w:sz w:val="30"/>
          <w:szCs w:val="30"/>
        </w:rPr>
        <w:t xml:space="preserve"> </w:t>
      </w:r>
      <w:r>
        <w:rPr>
          <w:rFonts w:hint="eastAsia" w:ascii="Times New Roman" w:hAnsi="Times New Roman" w:eastAsia="仿宋_GB2312" w:cs="宋体"/>
          <w:kern w:val="0"/>
          <w:sz w:val="30"/>
          <w:szCs w:val="30"/>
        </w:rPr>
        <w:t>月  日</w:t>
      </w:r>
    </w:p>
    <w:p>
      <w:pPr>
        <w:widowControl/>
        <w:spacing w:line="560" w:lineRule="exact"/>
        <w:jc w:val="left"/>
        <w:rPr>
          <w:rFonts w:ascii="Times New Roman" w:hAnsi="Times New Roman" w:eastAsia="仿宋_GB2312" w:cs="宋体"/>
          <w:kern w:val="0"/>
          <w:sz w:val="30"/>
          <w:szCs w:val="30"/>
        </w:rPr>
      </w:pPr>
    </w:p>
    <w:p>
      <w:pPr>
        <w:widowControl/>
        <w:spacing w:line="560" w:lineRule="exact"/>
        <w:ind w:firstLine="600" w:firstLineChars="20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 xml:space="preserve">导师（乙方）：（签字）                 </w:t>
      </w:r>
    </w:p>
    <w:p>
      <w:pPr>
        <w:widowControl/>
        <w:spacing w:line="560" w:lineRule="exact"/>
        <w:ind w:firstLine="6900" w:firstLineChars="230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 xml:space="preserve">年 </w:t>
      </w:r>
      <w:r>
        <w:rPr>
          <w:rFonts w:ascii="Times New Roman" w:hAnsi="Times New Roman" w:eastAsia="仿宋_GB2312" w:cs="宋体"/>
          <w:kern w:val="0"/>
          <w:sz w:val="30"/>
          <w:szCs w:val="30"/>
        </w:rPr>
        <w:t xml:space="preserve"> </w:t>
      </w:r>
      <w:r>
        <w:rPr>
          <w:rFonts w:hint="eastAsia" w:ascii="Times New Roman" w:hAnsi="Times New Roman" w:eastAsia="仿宋_GB2312" w:cs="宋体"/>
          <w:kern w:val="0"/>
          <w:sz w:val="30"/>
          <w:szCs w:val="30"/>
        </w:rPr>
        <w:t>月  日</w:t>
      </w:r>
    </w:p>
    <w:sectPr>
      <w:footerReference r:id="rId3" w:type="default"/>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8669263"/>
      <w:docPartObj>
        <w:docPartGallery w:val="autotext"/>
      </w:docPartObj>
    </w:sdtPr>
    <w:sdtContent>
      <w:sdt>
        <w:sdtPr>
          <w:id w:val="1728636285"/>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lN2VkMTUwYzIyM2YxYTY4N2QzYTc5MzkxOTFjZGYifQ=="/>
  </w:docVars>
  <w:rsids>
    <w:rsidRoot w:val="00F56FE0"/>
    <w:rsid w:val="00015171"/>
    <w:rsid w:val="00074801"/>
    <w:rsid w:val="00090C55"/>
    <w:rsid w:val="000A5C5D"/>
    <w:rsid w:val="001231D9"/>
    <w:rsid w:val="00133387"/>
    <w:rsid w:val="00151CD4"/>
    <w:rsid w:val="00154268"/>
    <w:rsid w:val="00173D24"/>
    <w:rsid w:val="001B11EA"/>
    <w:rsid w:val="001C22E8"/>
    <w:rsid w:val="001C7E3D"/>
    <w:rsid w:val="001D3FCA"/>
    <w:rsid w:val="002134AE"/>
    <w:rsid w:val="002430E4"/>
    <w:rsid w:val="00257E4F"/>
    <w:rsid w:val="00273323"/>
    <w:rsid w:val="002E1158"/>
    <w:rsid w:val="00300823"/>
    <w:rsid w:val="00376DF4"/>
    <w:rsid w:val="003B4994"/>
    <w:rsid w:val="003B64EF"/>
    <w:rsid w:val="003D5738"/>
    <w:rsid w:val="004179AA"/>
    <w:rsid w:val="005D4B82"/>
    <w:rsid w:val="00614A16"/>
    <w:rsid w:val="0062077A"/>
    <w:rsid w:val="00644F92"/>
    <w:rsid w:val="0064670A"/>
    <w:rsid w:val="00673EEA"/>
    <w:rsid w:val="006B4C30"/>
    <w:rsid w:val="006E68A3"/>
    <w:rsid w:val="00704D69"/>
    <w:rsid w:val="0073000D"/>
    <w:rsid w:val="00741BE0"/>
    <w:rsid w:val="0074307A"/>
    <w:rsid w:val="00762D52"/>
    <w:rsid w:val="007E000B"/>
    <w:rsid w:val="008B007F"/>
    <w:rsid w:val="00942B2B"/>
    <w:rsid w:val="009A77B3"/>
    <w:rsid w:val="009C232A"/>
    <w:rsid w:val="009E34F1"/>
    <w:rsid w:val="009F35C2"/>
    <w:rsid w:val="00A158AA"/>
    <w:rsid w:val="00A84451"/>
    <w:rsid w:val="00AB6DD1"/>
    <w:rsid w:val="00AD3016"/>
    <w:rsid w:val="00AD7953"/>
    <w:rsid w:val="00AE031C"/>
    <w:rsid w:val="00B175F1"/>
    <w:rsid w:val="00B47E52"/>
    <w:rsid w:val="00BB370D"/>
    <w:rsid w:val="00BB739F"/>
    <w:rsid w:val="00C0398C"/>
    <w:rsid w:val="00C12A5B"/>
    <w:rsid w:val="00C2539F"/>
    <w:rsid w:val="00C34F1A"/>
    <w:rsid w:val="00CA621B"/>
    <w:rsid w:val="00CF58E2"/>
    <w:rsid w:val="00D145FC"/>
    <w:rsid w:val="00D21966"/>
    <w:rsid w:val="00D5680A"/>
    <w:rsid w:val="00D61870"/>
    <w:rsid w:val="00DC55B2"/>
    <w:rsid w:val="00DD7F78"/>
    <w:rsid w:val="00E21198"/>
    <w:rsid w:val="00E34404"/>
    <w:rsid w:val="00E526C5"/>
    <w:rsid w:val="00E70FBA"/>
    <w:rsid w:val="00E91086"/>
    <w:rsid w:val="00EA562E"/>
    <w:rsid w:val="00F16F5F"/>
    <w:rsid w:val="00F527A1"/>
    <w:rsid w:val="00F56FE0"/>
    <w:rsid w:val="00FC1F02"/>
    <w:rsid w:val="00FC1F90"/>
    <w:rsid w:val="1316487B"/>
    <w:rsid w:val="1D3A7D4E"/>
    <w:rsid w:val="1FEB4DDC"/>
    <w:rsid w:val="221A3290"/>
    <w:rsid w:val="37BC7885"/>
    <w:rsid w:val="3A614714"/>
    <w:rsid w:val="44930DA6"/>
    <w:rsid w:val="458614D2"/>
    <w:rsid w:val="4A977AF4"/>
    <w:rsid w:val="4EBD5F65"/>
    <w:rsid w:val="5F92174E"/>
    <w:rsid w:val="69AB2DFF"/>
    <w:rsid w:val="756735A4"/>
    <w:rsid w:val="7B851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1074</Words>
  <Characters>1074</Characters>
  <Lines>8</Lines>
  <Paragraphs>2</Paragraphs>
  <TotalTime>5</TotalTime>
  <ScaleCrop>false</ScaleCrop>
  <LinksUpToDate>false</LinksUpToDate>
  <CharactersWithSpaces>1152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2022-09-13T00:33:00Z</dcterms:created>
  <dc:creator>NTKO</dc:creator>
  <cp:lastModifiedBy>Winnie</cp:lastModifiedBy>
  <dcterms:modified xsi:type="dcterms:W3CDTF">2022-09-13T01:45:13Z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85D198023A9B433B80FC1B090CC0AD13</vt:lpwstr>
  </property>
</Properties>
</file>